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B301" w14:textId="77777777" w:rsidR="009C4FB6" w:rsidRPr="009C4FB6" w:rsidRDefault="009C4FB6" w:rsidP="009C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PMingLiU" w:hAnsi="PMingLiU" w:cs="Courier New"/>
          <w:b/>
          <w:bCs/>
          <w:color w:val="202124"/>
        </w:rPr>
      </w:pPr>
      <w:r w:rsidRPr="009C4FB6">
        <w:rPr>
          <w:rFonts w:ascii="PMingLiU" w:hAnsi="PMingLiU" w:cs="MS Gothic" w:hint="eastAsia"/>
          <w:b/>
          <w:bCs/>
          <w:color w:val="202124"/>
          <w:lang w:eastAsia="zh-TW"/>
        </w:rPr>
        <w:t>承租單位</w:t>
      </w:r>
      <w:r w:rsidRPr="009C4FB6">
        <w:rPr>
          <w:rFonts w:ascii="PMingLiU" w:hAnsi="PMingLiU" w:hint="eastAsia"/>
          <w:b/>
          <w:bCs/>
          <w:color w:val="202124"/>
          <w:lang w:eastAsia="zh-TW"/>
        </w:rPr>
        <w:t>–</w:t>
      </w:r>
      <w:r w:rsidRPr="009C4FB6">
        <w:rPr>
          <w:rFonts w:ascii="PMingLiU" w:hAnsi="PMingLiU" w:cs="MS Gothic" w:hint="eastAsia"/>
          <w:b/>
          <w:bCs/>
          <w:color w:val="202124"/>
          <w:lang w:eastAsia="zh-TW"/>
        </w:rPr>
        <w:t>豁免或錯誤聲</w:t>
      </w:r>
      <w:r w:rsidRPr="009C4FB6">
        <w:rPr>
          <w:rFonts w:ascii="PMingLiU" w:hAnsi="PMingLiU" w:cs="MS Mincho" w:hint="eastAsia"/>
          <w:b/>
          <w:bCs/>
          <w:color w:val="202124"/>
          <w:lang w:eastAsia="zh-TW"/>
        </w:rPr>
        <w:t>明</w:t>
      </w:r>
    </w:p>
    <w:p w14:paraId="10E39201" w14:textId="0564F154" w:rsidR="009C4FB6" w:rsidRDefault="009C4FB6" w:rsidP="0010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0C8AE981" w14:textId="482CA000" w:rsidR="009C4FB6" w:rsidRDefault="009C4FB6" w:rsidP="0010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56D540A5" w14:textId="77777777" w:rsidR="009C4FB6" w:rsidRPr="00C008A3" w:rsidRDefault="009C4FB6" w:rsidP="009C4FB6">
      <w:pPr>
        <w:pStyle w:val="HTMLPreformatted"/>
        <w:shd w:val="clear" w:color="auto" w:fill="F8F9FA"/>
        <w:spacing w:line="480" w:lineRule="atLeast"/>
        <w:rPr>
          <w:rFonts w:ascii="PMingLiU" w:eastAsia="PMingLiU" w:hAnsi="PMingLiU" w:cs="Times New Roman"/>
          <w:color w:val="202124"/>
          <w:sz w:val="22"/>
          <w:szCs w:val="22"/>
        </w:rPr>
      </w:pPr>
      <w:r w:rsidRPr="00C008A3">
        <w:rPr>
          <w:rFonts w:ascii="PMingLiU" w:eastAsia="PMingLiU" w:hAnsi="PMingLiU" w:cs="Times New Roman"/>
          <w:color w:val="202124"/>
          <w:sz w:val="22"/>
          <w:szCs w:val="22"/>
          <w:lang w:eastAsia="zh-TW"/>
        </w:rPr>
        <w:t>僅當您的單位不是出租單位和/或不是承租單位時，或者如果紐約市在計算您的租金時出錯（例如，房租單位數量不正確或費率不正確）時，才填寫此表格。请从以下选项中选择适当的原因（如果未列出问题，请描述问题），提供相应的支持文档，并将其发送至租金审查办公室。 租金审查办公室将审查您的回复，并酌情重新发布新的账单。然後，您將有30天的時間支付更新的費用。</w:t>
      </w:r>
    </w:p>
    <w:p w14:paraId="4E1DD248" w14:textId="77777777" w:rsidR="009C4FB6" w:rsidRPr="008927A0" w:rsidRDefault="009C4FB6" w:rsidP="009C4FB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</w:p>
    <w:tbl>
      <w:tblPr>
        <w:tblW w:w="18448" w:type="dxa"/>
        <w:tblInd w:w="-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8"/>
      </w:tblGrid>
      <w:tr w:rsidR="009C4FB6" w:rsidRPr="00100EA2" w14:paraId="7F52D998" w14:textId="77777777" w:rsidTr="00E72AB1">
        <w:trPr>
          <w:trHeight w:val="162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8F3EA" w14:textId="77777777" w:rsidR="009C4FB6" w:rsidRPr="00C008A3" w:rsidRDefault="009C4FB6" w:rsidP="00E72AB1">
            <w:pPr>
              <w:spacing w:after="0" w:line="240" w:lineRule="auto"/>
              <w:jc w:val="both"/>
              <w:textAlignment w:val="baseline"/>
              <w:rPr>
                <w:rFonts w:ascii="PMingLiU" w:hAnsi="PMingLiU" w:cs="Times New Roman"/>
                <w:i/>
                <w:iCs/>
                <w:color w:val="202124"/>
                <w:shd w:val="clear" w:color="auto" w:fill="F8F9FA"/>
              </w:rPr>
            </w:pPr>
            <w:proofErr w:type="spellStart"/>
            <w:r w:rsidRPr="00C008A3">
              <w:rPr>
                <w:rFonts w:ascii="PMingLiU" w:hAnsi="PMingLiU" w:cs="Times New Roman"/>
                <w:i/>
                <w:iCs/>
                <w:color w:val="202124"/>
                <w:shd w:val="clear" w:color="auto" w:fill="F8F9FA"/>
              </w:rPr>
              <w:t>我聲明基於以下選定原因</w:t>
            </w:r>
            <w:proofErr w:type="spellEnd"/>
            <w:r w:rsidRPr="00C008A3">
              <w:rPr>
                <w:rFonts w:ascii="PMingLiU" w:hAnsi="PMingLiU" w:cs="Times New Roman"/>
                <w:i/>
                <w:iCs/>
              </w:rPr>
              <w:t>__________________________________ </w:t>
            </w:r>
            <w:proofErr w:type="spellStart"/>
            <w:r w:rsidRPr="00C008A3">
              <w:rPr>
                <w:rFonts w:ascii="PMingLiU" w:hAnsi="PMingLiU" w:cs="Times New Roman"/>
                <w:i/>
                <w:iCs/>
                <w:color w:val="202124"/>
                <w:shd w:val="clear" w:color="auto" w:fill="F8F9FA"/>
              </w:rPr>
              <w:t>我位於_的出租物業不是承租的出租單</w:t>
            </w:r>
            <w:proofErr w:type="spellEnd"/>
            <w:r w:rsidRPr="00C008A3">
              <w:rPr>
                <w:rFonts w:ascii="PMingLiU" w:hAnsi="PMingLiU" w:cs="Times New Roman"/>
                <w:i/>
                <w:iCs/>
              </w:rPr>
              <w:t xml:space="preserve">       </w:t>
            </w:r>
          </w:p>
          <w:p w14:paraId="7D523717" w14:textId="77777777" w:rsidR="009C4FB6" w:rsidRPr="00C008A3" w:rsidRDefault="009C4FB6" w:rsidP="00E72AB1">
            <w:pPr>
              <w:spacing w:after="0" w:line="240" w:lineRule="auto"/>
              <w:jc w:val="both"/>
              <w:textAlignment w:val="baseline"/>
              <w:rPr>
                <w:rFonts w:ascii="PMingLiU" w:hAnsi="PMingLiU" w:cs="Times New Roman"/>
                <w:i/>
                <w:iCs/>
                <w:color w:val="202124"/>
                <w:sz w:val="14"/>
                <w:szCs w:val="14"/>
                <w:shd w:val="clear" w:color="auto" w:fill="F8F9FA"/>
              </w:rPr>
            </w:pPr>
            <w:r w:rsidRPr="00C008A3">
              <w:rPr>
                <w:rFonts w:ascii="PMingLiU" w:hAnsi="PMingLiU" w:cs="Times New Roman"/>
                <w:i/>
                <w:iCs/>
              </w:rPr>
              <w:t xml:space="preserve">                                                              </w:t>
            </w:r>
            <w:r w:rsidRPr="00C008A3">
              <w:rPr>
                <w:rFonts w:ascii="PMingLiU" w:hAnsi="PMingLiU" w:cs="Times New Roman"/>
                <w:i/>
                <w:iCs/>
                <w:sz w:val="14"/>
                <w:szCs w:val="14"/>
              </w:rPr>
              <w:t>[</w:t>
            </w:r>
            <w:r w:rsidRPr="00C008A3">
              <w:rPr>
                <w:rFonts w:ascii="PMingLiU" w:hAnsi="PMingLiU" w:cs="Times New Roman"/>
                <w:i/>
                <w:iCs/>
                <w:color w:val="202124"/>
                <w:sz w:val="14"/>
                <w:szCs w:val="14"/>
                <w:lang w:eastAsia="zh-TW"/>
              </w:rPr>
              <w:t>寫地址]</w:t>
            </w:r>
          </w:p>
          <w:p w14:paraId="56185A73" w14:textId="77777777" w:rsidR="009C4FB6" w:rsidRPr="00C008A3" w:rsidRDefault="009C4FB6" w:rsidP="00E72AB1">
            <w:pPr>
              <w:spacing w:after="0" w:line="240" w:lineRule="auto"/>
              <w:jc w:val="both"/>
              <w:textAlignment w:val="baseline"/>
              <w:rPr>
                <w:rFonts w:ascii="Times New Roman" w:eastAsia="MS Gothic" w:hAnsi="Times New Roman" w:cs="Times New Roman"/>
                <w:i/>
                <w:iCs/>
              </w:rPr>
            </w:pPr>
            <w:proofErr w:type="spellStart"/>
            <w:r w:rsidRPr="00C008A3">
              <w:rPr>
                <w:rFonts w:ascii="PMingLiU" w:hAnsi="PMingLiU" w:cs="Times New Roman"/>
                <w:i/>
                <w:iCs/>
                <w:color w:val="202124"/>
                <w:shd w:val="clear" w:color="auto" w:fill="F8F9FA"/>
              </w:rPr>
              <w:t>位和</w:t>
            </w:r>
            <w:proofErr w:type="spellEnd"/>
            <w:r w:rsidRPr="00C008A3">
              <w:rPr>
                <w:rFonts w:ascii="PMingLiU" w:hAnsi="PMingLiU" w:cs="Times New Roman"/>
                <w:i/>
                <w:iCs/>
                <w:color w:val="202124"/>
                <w:shd w:val="clear" w:color="auto" w:fill="F8F9FA"/>
              </w:rPr>
              <w:t>/</w:t>
            </w:r>
            <w:proofErr w:type="spellStart"/>
            <w:r w:rsidRPr="00C008A3">
              <w:rPr>
                <w:rFonts w:ascii="PMingLiU" w:hAnsi="PMingLiU" w:cs="Times New Roman"/>
                <w:i/>
                <w:iCs/>
                <w:color w:val="202124"/>
                <w:shd w:val="clear" w:color="auto" w:fill="F8F9FA"/>
              </w:rPr>
              <w:t>或在計算我的租金時出現錯誤</w:t>
            </w:r>
            <w:proofErr w:type="spellEnd"/>
            <w:r w:rsidRPr="00C008A3">
              <w:rPr>
                <w:rFonts w:ascii="PMingLiU" w:hAnsi="PMingLiU" w:cs="Times New Roman" w:hint="eastAsia"/>
                <w:i/>
                <w:iCs/>
                <w:color w:val="202124"/>
                <w:shd w:val="clear" w:color="auto" w:fill="F8F9FA"/>
              </w:rPr>
              <w:t>:</w:t>
            </w:r>
          </w:p>
        </w:tc>
      </w:tr>
    </w:tbl>
    <w:p w14:paraId="73030B4B" w14:textId="77777777" w:rsidR="009C4FB6" w:rsidRPr="00100EA2" w:rsidRDefault="009C4FB6" w:rsidP="00100E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76457EC" w14:textId="77777777" w:rsidR="00100EA2" w:rsidRPr="00100EA2" w:rsidRDefault="00100EA2" w:rsidP="00100E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00EA2">
        <w:rPr>
          <w:rFonts w:ascii="Times New Roman" w:eastAsia="Times New Roman" w:hAnsi="Times New Roman" w:cs="Times New Roman"/>
        </w:rPr>
        <w:t> </w:t>
      </w:r>
    </w:p>
    <w:tbl>
      <w:tblPr>
        <w:tblW w:w="990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360"/>
      </w:tblGrid>
      <w:tr w:rsidR="00100EA2" w:rsidRPr="00100EA2" w14:paraId="73A687AC" w14:textId="77777777" w:rsidTr="00A43DFC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F1517E" w14:textId="62DC128D" w:rsidR="00100EA2" w:rsidRPr="00100EA2" w:rsidRDefault="00100EA2" w:rsidP="00100E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Wingdings" w:eastAsia="Times New Roman" w:hAnsi="Wingdings" w:cs="Times New Roman"/>
              </w:rPr>
              <w:t>q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D049A9" w14:textId="56CE7AED" w:rsidR="00100EA2" w:rsidRPr="009C4FB6" w:rsidRDefault="009C4FB6" w:rsidP="009C4FB6">
            <w:pPr>
              <w:pStyle w:val="HTMLPreformatted"/>
              <w:spacing w:line="480" w:lineRule="atLeast"/>
              <w:rPr>
                <w:color w:val="202124"/>
                <w:sz w:val="24"/>
                <w:szCs w:val="24"/>
              </w:rPr>
            </w:pPr>
            <w:r w:rsidRPr="00B530F0">
              <w:rPr>
                <w:rFonts w:ascii="MS Gothic" w:eastAsia="MS Gothic" w:hAnsi="MS Gothic" w:cs="MS Gothic" w:hint="eastAsia"/>
                <w:color w:val="202124"/>
                <w:sz w:val="24"/>
                <w:szCs w:val="24"/>
                <w:lang w:eastAsia="zh-TW"/>
              </w:rPr>
              <w:t>該單元是由教育機構或私人組織擁有和運營的醫院，高級護理機構，療養院，療養院，老年非營利性院舍或宿舍中的住宿，並提供與出租相關的房間餐，清潔服務和社會計劃等服務</w:t>
            </w:r>
            <w:r w:rsidRPr="00B530F0">
              <w:rPr>
                <w:rFonts w:ascii="MS Mincho" w:eastAsia="MS Mincho" w:hAnsi="MS Mincho" w:cs="MS Mincho" w:hint="eastAsia"/>
                <w:color w:val="202124"/>
                <w:sz w:val="24"/>
                <w:szCs w:val="24"/>
                <w:lang w:eastAsia="zh-TW"/>
              </w:rPr>
              <w:t>。</w:t>
            </w:r>
            <w:r w:rsidR="00100EA2" w:rsidRPr="00100EA2">
              <w:rPr>
                <w:rFonts w:ascii="Times New Roman" w:hAnsi="Times New Roman" w:cs="Times New Roman"/>
                <w:i/>
                <w:iCs/>
              </w:rPr>
              <w:t>(</w:t>
            </w:r>
            <w:r w:rsidRPr="00B530F0">
              <w:rPr>
                <w:rFonts w:ascii="MS Gothic" w:eastAsia="MS Gothic" w:hAnsi="MS Gothic" w:cs="MS Gothic" w:hint="eastAsia"/>
                <w:color w:val="202124"/>
                <w:sz w:val="24"/>
                <w:szCs w:val="24"/>
                <w:lang w:eastAsia="zh-TW"/>
              </w:rPr>
              <w:t>附上支持文</w:t>
            </w:r>
            <w:r w:rsidRPr="00B530F0">
              <w:rPr>
                <w:rFonts w:ascii="MS Mincho" w:eastAsia="MS Mincho" w:hAnsi="MS Mincho" w:cs="MS Mincho" w:hint="eastAsia"/>
                <w:color w:val="202124"/>
                <w:sz w:val="24"/>
                <w:szCs w:val="24"/>
                <w:lang w:eastAsia="zh-TW"/>
              </w:rPr>
              <w:t>件</w:t>
            </w:r>
            <w:r w:rsidR="00100EA2" w:rsidRPr="00100EA2">
              <w:rPr>
                <w:rFonts w:ascii="Times New Roman" w:hAnsi="Times New Roman" w:cs="Times New Roman"/>
                <w:i/>
                <w:iCs/>
              </w:rPr>
              <w:t>)</w:t>
            </w:r>
            <w:r w:rsidR="00100EA2" w:rsidRPr="00100EA2">
              <w:rPr>
                <w:rFonts w:ascii="Times New Roman" w:hAnsi="Times New Roman" w:cs="Times New Roman"/>
              </w:rPr>
              <w:t> </w:t>
            </w:r>
          </w:p>
        </w:tc>
      </w:tr>
      <w:tr w:rsidR="00100EA2" w:rsidRPr="00100EA2" w14:paraId="39D56358" w14:textId="77777777" w:rsidTr="00A43DFC">
        <w:trPr>
          <w:trHeight w:val="79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6AFC2ED" w14:textId="229FADD2" w:rsidR="00100EA2" w:rsidRPr="00100EA2" w:rsidRDefault="00100EA2" w:rsidP="00100E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Wingdings" w:eastAsia="Times New Roman" w:hAnsi="Wingdings" w:cs="Times New Roman"/>
              </w:rPr>
              <w:t>q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5D83D" w14:textId="07F86EFF" w:rsidR="00100EA2" w:rsidRPr="00FF0E03" w:rsidRDefault="00FF0E03" w:rsidP="00FF0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PMingLiU" w:hAnsi="PMingLiU" w:cs="Courier New"/>
                <w:color w:val="202124"/>
              </w:rPr>
            </w:pPr>
            <w:r w:rsidRPr="00FF0E03">
              <w:rPr>
                <w:rFonts w:ascii="PMingLiU" w:hAnsi="PMingLiU" w:cs="MS Mincho" w:hint="eastAsia"/>
                <w:color w:val="202124"/>
                <w:lang w:eastAsia="zh-TW"/>
              </w:rPr>
              <w:t>該單元是汽車旅館，旅館，旅館，旅遊房，客房和寄宿房中的住宿，並且連續三十（</w:t>
            </w:r>
            <w:r w:rsidRPr="00FF0E03">
              <w:rPr>
                <w:rFonts w:ascii="PMingLiU" w:hAnsi="PMingLiU" w:cs="Courier New" w:hint="eastAsia"/>
                <w:color w:val="202124"/>
                <w:lang w:eastAsia="zh-TW"/>
              </w:rPr>
              <w:t>30</w:t>
            </w:r>
            <w:r w:rsidRPr="00FF0E03">
              <w:rPr>
                <w:rFonts w:ascii="PMingLiU" w:hAnsi="PMingLiU" w:cs="MS Mincho" w:hint="eastAsia"/>
                <w:color w:val="202124"/>
                <w:lang w:eastAsia="zh-TW"/>
              </w:rPr>
              <w:t>）天或更長時間不被同一租</w:t>
            </w:r>
            <w:r w:rsidRPr="00FF0E03">
              <w:rPr>
                <w:rFonts w:ascii="PMingLiU" w:hAnsi="PMingLiU" w:cs="Malgun Gothic" w:hint="eastAsia"/>
                <w:color w:val="202124"/>
                <w:lang w:eastAsia="zh-TW"/>
              </w:rPr>
              <w:t>戶佔用</w:t>
            </w:r>
            <w:r w:rsidRPr="00FF0E03">
              <w:rPr>
                <w:rFonts w:ascii="PMingLiU" w:hAnsi="PMingLiU" w:cs="MS Mincho" w:hint="eastAsia"/>
                <w:color w:val="202124"/>
                <w:lang w:eastAsia="zh-TW"/>
              </w:rPr>
              <w:t>。</w:t>
            </w:r>
            <w:r w:rsidRPr="00100EA2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Pr="00B530F0">
              <w:rPr>
                <w:rFonts w:ascii="MS Gothic" w:eastAsia="MS Gothic" w:hAnsi="MS Gothic" w:cs="MS Gothic" w:hint="eastAsia"/>
                <w:color w:val="202124"/>
                <w:sz w:val="24"/>
                <w:szCs w:val="24"/>
                <w:lang w:eastAsia="zh-TW"/>
              </w:rPr>
              <w:t>附上支持文</w:t>
            </w:r>
            <w:r w:rsidRPr="00B530F0">
              <w:rPr>
                <w:rFonts w:ascii="MS Mincho" w:eastAsia="MS Mincho" w:hAnsi="MS Mincho" w:cs="MS Mincho" w:hint="eastAsia"/>
                <w:color w:val="202124"/>
                <w:sz w:val="24"/>
                <w:szCs w:val="24"/>
                <w:lang w:eastAsia="zh-TW"/>
              </w:rPr>
              <w:t>件</w:t>
            </w:r>
            <w:r w:rsidRPr="00100EA2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  <w:r w:rsidRPr="00100E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0EA2" w:rsidRPr="00100EA2" w14:paraId="484E871C" w14:textId="77777777" w:rsidTr="00A43DFC">
        <w:trPr>
          <w:trHeight w:val="63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A50EFE0" w14:textId="6A1A96C1" w:rsidR="00100EA2" w:rsidRPr="00100EA2" w:rsidRDefault="00100EA2" w:rsidP="00100E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Wingdings" w:eastAsia="Times New Roman" w:hAnsi="Wingdings" w:cs="Times New Roman"/>
              </w:rPr>
              <w:t>q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F341A" w14:textId="2E906254" w:rsidR="00100EA2" w:rsidRPr="00FF0E03" w:rsidRDefault="00FF0E03" w:rsidP="00FF0E03">
            <w:pPr>
              <w:pStyle w:val="HTMLPreformatted"/>
              <w:spacing w:line="480" w:lineRule="atLeast"/>
              <w:rPr>
                <w:rFonts w:ascii="PMingLiU" w:eastAsia="PMingLiU" w:hAnsi="PMingLiU"/>
                <w:color w:val="202124"/>
                <w:sz w:val="22"/>
                <w:szCs w:val="22"/>
              </w:rPr>
            </w:pPr>
            <w:r w:rsidRPr="00FF0E03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該單位是一個非營利性合作社，由多數居民擁有，佔有和控制</w:t>
            </w:r>
            <w:r w:rsidRPr="00FF0E03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。</w:t>
            </w:r>
            <w:r w:rsidR="00100EA2" w:rsidRPr="00FF0E03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FF0E03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shd w:val="clear" w:color="auto" w:fill="F8F9FA"/>
              </w:rPr>
              <w:t>附上非營利和合作身份證明</w:t>
            </w:r>
            <w:proofErr w:type="spellEnd"/>
            <w:r w:rsidR="00100EA2" w:rsidRPr="00FF0E03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)</w:t>
            </w:r>
            <w:r w:rsidR="00100EA2" w:rsidRPr="00FF0E03">
              <w:rPr>
                <w:rFonts w:ascii="PMingLiU" w:eastAsia="PMingLiU" w:hAnsi="PMingLiU" w:cs="Times New Roman"/>
                <w:sz w:val="22"/>
                <w:szCs w:val="22"/>
              </w:rPr>
              <w:t> </w:t>
            </w:r>
          </w:p>
        </w:tc>
      </w:tr>
      <w:tr w:rsidR="00100EA2" w:rsidRPr="00100EA2" w14:paraId="5A9F1072" w14:textId="77777777" w:rsidTr="00A43DFC">
        <w:trPr>
          <w:trHeight w:val="1317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7A229D2" w14:textId="33374338" w:rsidR="00100EA2" w:rsidRPr="00100EA2" w:rsidRDefault="00100EA2" w:rsidP="00100E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Wingdings" w:eastAsia="Times New Roman" w:hAnsi="Wingdings" w:cs="Times New Roman"/>
              </w:rPr>
              <w:t>q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B1F4C" w14:textId="61A50799" w:rsidR="00100EA2" w:rsidRPr="00FF0E03" w:rsidRDefault="00FF0E03" w:rsidP="00FF0E03">
            <w:pPr>
              <w:pStyle w:val="HTMLPreformatted"/>
              <w:spacing w:line="480" w:lineRule="atLeast"/>
              <w:rPr>
                <w:rFonts w:ascii="PMingLiU" w:eastAsia="PMingLiU" w:hAnsi="PMingLiU"/>
                <w:color w:val="202124"/>
                <w:sz w:val="22"/>
                <w:szCs w:val="22"/>
              </w:rPr>
            </w:pPr>
            <w:r w:rsidRPr="00FF0E03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該單位是一種租金，其租金受除</w:t>
            </w:r>
            <w:r w:rsidRPr="00FF0E03">
              <w:rPr>
                <w:rFonts w:ascii="PMingLiU" w:eastAsia="PMingLiU" w:hAnsi="PMingLiU" w:hint="eastAsia"/>
                <w:color w:val="202124"/>
                <w:sz w:val="22"/>
                <w:szCs w:val="22"/>
                <w:lang w:eastAsia="zh-TW"/>
              </w:rPr>
              <w:t>Hayward RRSO</w:t>
            </w:r>
            <w:r w:rsidRPr="00FF0E03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市以外的任何政府單位，機構或機構控制，調節或補</w:t>
            </w:r>
            <w:r w:rsidRPr="00FF0E03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 xml:space="preserve">貼 </w:t>
            </w:r>
            <w:r w:rsidR="001C3B35" w:rsidRPr="00FF0E03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(</w:t>
            </w:r>
            <w:r w:rsidRPr="00FF0E03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附上與政府機構的書面協議副</w:t>
            </w:r>
            <w:r w:rsidRPr="00FF0E03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本</w:t>
            </w:r>
            <w:r w:rsidR="001C3B35" w:rsidRPr="00FF0E03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)</w:t>
            </w:r>
            <w:r w:rsidR="001C3B35" w:rsidRPr="00FF0E03">
              <w:rPr>
                <w:rFonts w:ascii="PMingLiU" w:eastAsia="PMingLiU" w:hAnsi="PMingLiU" w:cs="Times New Roman"/>
                <w:sz w:val="22"/>
                <w:szCs w:val="22"/>
              </w:rPr>
              <w:t> </w:t>
            </w:r>
          </w:p>
          <w:p w14:paraId="4C19E11F" w14:textId="361D1E23" w:rsidR="001C3B35" w:rsidRPr="00FF0E03" w:rsidRDefault="00FF0E03" w:rsidP="00BB49AC">
            <w:pPr>
              <w:spacing w:after="0" w:line="240" w:lineRule="auto"/>
              <w:textAlignment w:val="baseline"/>
              <w:rPr>
                <w:rFonts w:ascii="PMingLiU" w:hAnsi="PMingLiU" w:cs="Times New Roman"/>
              </w:rPr>
            </w:pPr>
            <w:r w:rsidRPr="00FF0E03">
              <w:rPr>
                <w:rFonts w:ascii="PMingLiU" w:hAnsi="PMingLiU" w:cs="MS Gothic" w:hint="eastAsia"/>
                <w:color w:val="202124"/>
                <w:lang w:eastAsia="zh-TW"/>
              </w:rPr>
              <w:t>物業單位數:</w:t>
            </w:r>
            <w:r w:rsidR="00100EA2" w:rsidRPr="00FF0E03">
              <w:rPr>
                <w:rFonts w:ascii="PMingLiU" w:hAnsi="PMingLiU" w:cs="Times New Roman"/>
              </w:rPr>
              <w:t>_________</w:t>
            </w:r>
            <w:r w:rsidR="001C3B35" w:rsidRPr="00FF0E03">
              <w:rPr>
                <w:rFonts w:ascii="PMingLiU" w:hAnsi="PMingLiU" w:cs="Times New Roman"/>
              </w:rPr>
              <w:t xml:space="preserve">   </w:t>
            </w:r>
            <w:r w:rsidRPr="00FF0E03">
              <w:rPr>
                <w:rFonts w:ascii="PMingLiU" w:hAnsi="PMingLiU" w:cs="MS Gothic" w:hint="eastAsia"/>
                <w:color w:val="202124"/>
                <w:lang w:eastAsia="zh-TW"/>
              </w:rPr>
              <w:t>其他政府機構的單位數</w:t>
            </w:r>
            <w:r w:rsidRPr="00FF0E03">
              <w:rPr>
                <w:rFonts w:ascii="PMingLiU" w:hAnsi="PMingLiU" w:cs="MS Mincho" w:hint="eastAsia"/>
                <w:color w:val="202124"/>
                <w:lang w:eastAsia="zh-TW"/>
              </w:rPr>
              <w:t>量</w:t>
            </w:r>
            <w:r w:rsidR="00100EA2" w:rsidRPr="00FF0E03">
              <w:rPr>
                <w:rFonts w:ascii="PMingLiU" w:hAnsi="PMingLiU" w:cs="Times New Roman"/>
              </w:rPr>
              <w:t>: ______</w:t>
            </w:r>
            <w:r w:rsidR="001C3B35" w:rsidRPr="00FF0E03">
              <w:rPr>
                <w:rFonts w:ascii="PMingLiU" w:hAnsi="PMingLiU" w:cs="Times New Roman"/>
              </w:rPr>
              <w:t>_</w:t>
            </w:r>
            <w:r w:rsidR="00751BF6" w:rsidRPr="00FF0E03">
              <w:rPr>
                <w:rFonts w:ascii="PMingLiU" w:hAnsi="PMingLiU" w:cs="Times New Roman"/>
              </w:rPr>
              <w:t>__</w:t>
            </w:r>
            <w:r w:rsidR="00100EA2" w:rsidRPr="00FF0E03">
              <w:rPr>
                <w:rFonts w:ascii="PMingLiU" w:hAnsi="PMingLiU" w:cs="Times New Roman"/>
              </w:rPr>
              <w:t> </w:t>
            </w:r>
            <w:r w:rsidR="00F07B89" w:rsidRPr="00FF0E03">
              <w:rPr>
                <w:rFonts w:ascii="PMingLiU" w:hAnsi="PMingLiU" w:cs="Times New Roman"/>
              </w:rPr>
              <w:t xml:space="preserve">  </w:t>
            </w:r>
          </w:p>
          <w:p w14:paraId="759DA98D" w14:textId="12E7CD65" w:rsidR="00100EA2" w:rsidRPr="00FF0E03" w:rsidRDefault="00FF0E03" w:rsidP="00FF0E03">
            <w:pPr>
              <w:pStyle w:val="HTMLPreformatted"/>
              <w:spacing w:line="480" w:lineRule="atLeast"/>
              <w:rPr>
                <w:rFonts w:ascii="PMingLiU" w:eastAsia="PMingLiU" w:hAnsi="PMingLiU"/>
                <w:color w:val="202124"/>
                <w:sz w:val="22"/>
                <w:szCs w:val="22"/>
              </w:rPr>
            </w:pPr>
            <w:r w:rsidRPr="00FF0E03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列出其他政府機構的單</w:t>
            </w:r>
            <w:r w:rsidRPr="00FF0E03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 xml:space="preserve">位 </w:t>
            </w:r>
            <w:r w:rsidR="00751BF6" w:rsidRPr="00FF0E03">
              <w:rPr>
                <w:rFonts w:ascii="PMingLiU" w:eastAsia="PMingLiU" w:hAnsi="PMingLiU" w:cs="Times New Roman"/>
                <w:sz w:val="22"/>
                <w:szCs w:val="22"/>
              </w:rPr>
              <w:t>(</w:t>
            </w:r>
            <w:r w:rsidRPr="00FF0E03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例如，公寓</w:t>
            </w:r>
            <w:r w:rsidRPr="00FF0E03">
              <w:rPr>
                <w:rFonts w:ascii="PMingLiU" w:eastAsia="PMingLiU" w:hAnsi="PMingLiU" w:hint="eastAsia"/>
                <w:color w:val="202124"/>
                <w:sz w:val="22"/>
                <w:szCs w:val="22"/>
                <w:lang w:eastAsia="zh-TW"/>
              </w:rPr>
              <w:t>1</w:t>
            </w:r>
            <w:r w:rsidR="00751BF6" w:rsidRPr="00FF0E03">
              <w:rPr>
                <w:rFonts w:ascii="PMingLiU" w:eastAsia="PMingLiU" w:hAnsi="PMingLiU" w:cs="Times New Roman"/>
                <w:sz w:val="22"/>
                <w:szCs w:val="22"/>
              </w:rPr>
              <w:t>)</w:t>
            </w:r>
            <w:r w:rsidR="00F07B89" w:rsidRPr="00FF0E03">
              <w:rPr>
                <w:rFonts w:ascii="PMingLiU" w:eastAsia="PMingLiU" w:hAnsi="PMingLiU" w:cs="Times New Roman"/>
                <w:sz w:val="22"/>
                <w:szCs w:val="22"/>
              </w:rPr>
              <w:t>: ________________</w:t>
            </w:r>
            <w:r w:rsidR="001C3B35" w:rsidRPr="00FF0E03">
              <w:rPr>
                <w:rFonts w:ascii="PMingLiU" w:eastAsia="PMingLiU" w:hAnsi="PMingLiU" w:cs="Times New Roman"/>
                <w:sz w:val="22"/>
                <w:szCs w:val="22"/>
              </w:rPr>
              <w:t>________</w:t>
            </w:r>
            <w:r w:rsidR="00751BF6" w:rsidRPr="00FF0E03">
              <w:rPr>
                <w:rFonts w:ascii="PMingLiU" w:eastAsia="PMingLiU" w:hAnsi="PMingLiU" w:cs="Times New Roman"/>
                <w:sz w:val="22"/>
                <w:szCs w:val="22"/>
              </w:rPr>
              <w:t>________________</w:t>
            </w:r>
          </w:p>
          <w:p w14:paraId="3C7E76C4" w14:textId="4F2BCDCB" w:rsidR="00100EA2" w:rsidRPr="00100EA2" w:rsidRDefault="00100EA2" w:rsidP="00BB49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EA2" w:rsidRPr="00100EA2" w14:paraId="451EB4F9" w14:textId="77777777" w:rsidTr="00A43DFC">
        <w:trPr>
          <w:trHeight w:val="90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346DE0D" w14:textId="2A1CF031" w:rsidR="00100EA2" w:rsidRPr="00100EA2" w:rsidRDefault="00100EA2" w:rsidP="00100E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Wingdings" w:eastAsia="Times New Roman" w:hAnsi="Wingdings" w:cs="Times New Roman"/>
              </w:rPr>
              <w:t>q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56C06E" w14:textId="77777777" w:rsidR="00FF0E03" w:rsidRPr="00FF0E03" w:rsidRDefault="00FF0E03" w:rsidP="00FF0E03">
            <w:pPr>
              <w:pStyle w:val="HTMLPreformatted"/>
              <w:spacing w:line="480" w:lineRule="atLeast"/>
              <w:rPr>
                <w:rFonts w:ascii="PMingLiU" w:eastAsia="PMingLiU" w:hAnsi="PMingLiU"/>
                <w:color w:val="202124"/>
                <w:sz w:val="22"/>
                <w:szCs w:val="22"/>
              </w:rPr>
            </w:pPr>
            <w:r w:rsidRPr="00FF0E03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該單位是合法的附屬住宅單位（</w:t>
            </w:r>
            <w:r w:rsidRPr="00FF0E03">
              <w:rPr>
                <w:rFonts w:ascii="PMingLiU" w:eastAsia="PMingLiU" w:hAnsi="PMingLiU" w:hint="eastAsia"/>
                <w:color w:val="202124"/>
                <w:sz w:val="22"/>
                <w:szCs w:val="22"/>
                <w:lang w:eastAsia="zh-TW"/>
              </w:rPr>
              <w:t>ADU</w:t>
            </w:r>
            <w:r w:rsidRPr="00FF0E03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），主要住所由物業所有人佔用</w:t>
            </w:r>
            <w:r w:rsidRPr="00FF0E03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。</w:t>
            </w:r>
          </w:p>
          <w:p w14:paraId="70C15D21" w14:textId="57F2B7F2" w:rsidR="00100EA2" w:rsidRPr="00FF0E03" w:rsidRDefault="00100EA2" w:rsidP="00FF0E03">
            <w:pPr>
              <w:pStyle w:val="HTMLPreformatted"/>
              <w:spacing w:line="480" w:lineRule="atLeast"/>
              <w:rPr>
                <w:color w:val="202124"/>
                <w:sz w:val="24"/>
                <w:szCs w:val="24"/>
              </w:rPr>
            </w:pPr>
            <w:r w:rsidRPr="00FF0E03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(</w:t>
            </w:r>
            <w:r w:rsidR="00FF0E03" w:rsidRPr="00FF0E03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附上兩種形式的業主佔用證明</w:t>
            </w:r>
            <w:r w:rsidR="00FF0E03" w:rsidRPr="00FF0E03">
              <w:rPr>
                <w:rFonts w:ascii="PMingLiU" w:eastAsia="PMingLiU" w:hAnsi="PMingLiU" w:hint="eastAsia"/>
                <w:color w:val="202124"/>
                <w:sz w:val="22"/>
                <w:szCs w:val="22"/>
                <w:lang w:eastAsia="zh-TW"/>
              </w:rPr>
              <w:t>-</w:t>
            </w:r>
            <w:r w:rsidR="00FF0E03" w:rsidRPr="00FF0E03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例如水電費，電纜費，駕駛執照，汽車登記證等，以及海沃德市最終許可證的副</w:t>
            </w:r>
            <w:r w:rsidR="00FF0E03" w:rsidRPr="00FF0E03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本</w:t>
            </w:r>
            <w:r w:rsidRPr="00FF0E03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)</w:t>
            </w:r>
            <w:r w:rsidRPr="00100EA2">
              <w:rPr>
                <w:rFonts w:ascii="Times New Roman" w:hAnsi="Times New Roman" w:cs="Times New Roman"/>
              </w:rPr>
              <w:t> </w:t>
            </w:r>
          </w:p>
        </w:tc>
      </w:tr>
      <w:tr w:rsidR="00100EA2" w:rsidRPr="00100EA2" w14:paraId="35AA2ABA" w14:textId="77777777" w:rsidTr="00A43DFC">
        <w:trPr>
          <w:trHeight w:val="63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118335" w14:textId="552290E1" w:rsidR="00100EA2" w:rsidRPr="00100EA2" w:rsidRDefault="00100EA2" w:rsidP="00100E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Wingdings" w:eastAsia="Times New Roman" w:hAnsi="Wingdings" w:cs="Times New Roman"/>
              </w:rPr>
              <w:t>q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35E6C" w14:textId="18E09827" w:rsidR="00100EA2" w:rsidRPr="00406901" w:rsidRDefault="00FF0E03" w:rsidP="00406901">
            <w:pPr>
              <w:pStyle w:val="HTMLPreformatted"/>
              <w:spacing w:line="480" w:lineRule="atLeast"/>
              <w:rPr>
                <w:rFonts w:ascii="PMingLiU" w:eastAsia="PMingLiU" w:hAnsi="PMingLiU"/>
                <w:color w:val="202124"/>
                <w:sz w:val="22"/>
                <w:szCs w:val="22"/>
              </w:rPr>
            </w:pPr>
            <w:r w:rsidRPr="00406901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該單元位於</w:t>
            </w:r>
            <w:r w:rsidRPr="00406901">
              <w:rPr>
                <w:rFonts w:ascii="PMingLiU" w:eastAsia="PMingLiU" w:hAnsi="PMingLiU" w:hint="eastAsia"/>
                <w:color w:val="202124"/>
                <w:sz w:val="22"/>
                <w:szCs w:val="22"/>
                <w:lang w:eastAsia="zh-TW"/>
              </w:rPr>
              <w:t>1979</w:t>
            </w:r>
            <w:r w:rsidRPr="00406901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年</w:t>
            </w:r>
            <w:r w:rsidRPr="00406901">
              <w:rPr>
                <w:rFonts w:ascii="PMingLiU" w:eastAsia="PMingLiU" w:hAnsi="PMingLiU" w:hint="eastAsia"/>
                <w:color w:val="202124"/>
                <w:sz w:val="22"/>
                <w:szCs w:val="22"/>
                <w:lang w:eastAsia="zh-TW"/>
              </w:rPr>
              <w:t>7</w:t>
            </w:r>
            <w:r w:rsidRPr="00406901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月</w:t>
            </w:r>
            <w:r w:rsidRPr="00406901">
              <w:rPr>
                <w:rFonts w:ascii="PMingLiU" w:eastAsia="PMingLiU" w:hAnsi="PMingLiU" w:hint="eastAsia"/>
                <w:color w:val="202124"/>
                <w:sz w:val="22"/>
                <w:szCs w:val="22"/>
                <w:lang w:eastAsia="zh-TW"/>
              </w:rPr>
              <w:t>1</w:t>
            </w:r>
            <w:r w:rsidRPr="00406901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日之後首次頒發佔用證書的結構中</w:t>
            </w:r>
            <w:r w:rsidRPr="00406901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。</w:t>
            </w:r>
            <w:r w:rsidR="00100EA2" w:rsidRPr="00406901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(</w:t>
            </w:r>
            <w:r w:rsidR="00406901" w:rsidRPr="00406901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附上文件，例如入住證明復印</w:t>
            </w:r>
            <w:r w:rsidR="00406901" w:rsidRPr="00406901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件</w:t>
            </w:r>
            <w:r w:rsidR="00100EA2" w:rsidRPr="00406901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)</w:t>
            </w:r>
            <w:r w:rsidR="00100EA2" w:rsidRPr="00100EA2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58BAD0D" w14:textId="77777777" w:rsidR="00A43DFC" w:rsidRDefault="00A43DFC"/>
    <w:tbl>
      <w:tblPr>
        <w:tblW w:w="18448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360"/>
        <w:gridCol w:w="8548"/>
      </w:tblGrid>
      <w:tr w:rsidR="00100EA2" w:rsidRPr="00100EA2" w14:paraId="48A5D336" w14:textId="77777777" w:rsidTr="00A43DFC">
        <w:trPr>
          <w:gridAfter w:val="1"/>
          <w:wAfter w:w="8548" w:type="dxa"/>
          <w:trHeight w:val="9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60513" w14:textId="3563EA5C" w:rsidR="00100EA2" w:rsidRPr="00100EA2" w:rsidRDefault="00100EA2" w:rsidP="00100E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Wingdings" w:eastAsia="Times New Roman" w:hAnsi="Wingdings" w:cs="Times New Roman"/>
              </w:rPr>
              <w:lastRenderedPageBreak/>
              <w:t>q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D8C23" w14:textId="7E532071" w:rsidR="004845E5" w:rsidRPr="00406901" w:rsidRDefault="00406901" w:rsidP="00406901">
            <w:pPr>
              <w:pStyle w:val="HTMLPreformatted"/>
              <w:spacing w:line="480" w:lineRule="atLeast"/>
              <w:rPr>
                <w:rFonts w:ascii="PMingLiU" w:eastAsia="PMingLiU" w:hAnsi="PMingLiU"/>
                <w:color w:val="202124"/>
                <w:sz w:val="22"/>
                <w:szCs w:val="22"/>
              </w:rPr>
            </w:pPr>
            <w:r w:rsidRPr="00406901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該單位是單身物業，例如單</w:t>
            </w:r>
            <w:r w:rsidRPr="00406901">
              <w:rPr>
                <w:rFonts w:ascii="PMingLiU" w:eastAsia="PMingLiU" w:hAnsi="PMingLiU" w:cs="Malgun Gothic" w:hint="eastAsia"/>
                <w:color w:val="202124"/>
                <w:sz w:val="22"/>
                <w:szCs w:val="22"/>
                <w:lang w:eastAsia="zh-TW"/>
              </w:rPr>
              <w:t>戶住宅，聯排別墅或共管公寓，根據《哥斯達黎加</w:t>
            </w:r>
            <w:r w:rsidRPr="00406901">
              <w:rPr>
                <w:rFonts w:ascii="PMingLiU" w:eastAsia="PMingLiU" w:hAnsi="PMingLiU" w:hint="eastAsia"/>
                <w:color w:val="202124"/>
                <w:sz w:val="22"/>
                <w:szCs w:val="22"/>
                <w:lang w:eastAsia="zh-TW"/>
              </w:rPr>
              <w:t>-</w:t>
            </w:r>
            <w:r w:rsidRPr="00406901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霍金斯房屋租賃法》（加利福尼亞民法典</w:t>
            </w:r>
            <w:r w:rsidRPr="00406901">
              <w:rPr>
                <w:rFonts w:ascii="PMingLiU" w:eastAsia="PMingLiU" w:hAnsi="PMingLiU" w:cs="Arial"/>
                <w:color w:val="202124"/>
                <w:sz w:val="22"/>
                <w:szCs w:val="22"/>
                <w:lang w:eastAsia="zh-TW"/>
              </w:rPr>
              <w:t>§</w:t>
            </w:r>
            <w:r w:rsidRPr="00406901">
              <w:rPr>
                <w:rFonts w:ascii="PMingLiU" w:eastAsia="PMingLiU" w:hAnsi="PMingLiU" w:hint="eastAsia"/>
                <w:color w:val="202124"/>
                <w:sz w:val="22"/>
                <w:szCs w:val="22"/>
                <w:lang w:eastAsia="zh-TW"/>
              </w:rPr>
              <w:t>1954.52</w:t>
            </w:r>
            <w:r w:rsidRPr="00406901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）可獲豁</w:t>
            </w:r>
            <w:r w:rsidRPr="00406901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免</w:t>
            </w:r>
            <w:r w:rsidR="00100EA2" w:rsidRPr="00406901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(</w:t>
            </w:r>
            <w:r w:rsidRPr="00406901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附上支持文</w:t>
            </w:r>
            <w:r w:rsidRPr="00406901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件</w:t>
            </w:r>
            <w:r w:rsidR="00100EA2" w:rsidRPr="00406901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)</w:t>
            </w:r>
            <w:r w:rsidR="00100EA2" w:rsidRPr="00100EA2">
              <w:rPr>
                <w:rFonts w:ascii="Times New Roman" w:hAnsi="Times New Roman" w:cs="Times New Roman"/>
              </w:rPr>
              <w:t> </w:t>
            </w:r>
          </w:p>
        </w:tc>
      </w:tr>
      <w:tr w:rsidR="004845E5" w:rsidRPr="00100EA2" w14:paraId="54063C5E" w14:textId="07193CFD" w:rsidTr="00A43D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1E52DBD" w14:textId="601952EE" w:rsidR="004845E5" w:rsidRPr="00100EA2" w:rsidRDefault="004845E5" w:rsidP="004845E5">
            <w:pPr>
              <w:spacing w:after="0" w:line="240" w:lineRule="auto"/>
              <w:textAlignment w:val="baseline"/>
              <w:rPr>
                <w:rFonts w:ascii="Wingdings" w:eastAsia="Times New Roman" w:hAnsi="Wingdings" w:cs="Times New Roman"/>
              </w:rPr>
            </w:pPr>
            <w:r>
              <w:rPr>
                <w:rFonts w:ascii="Wingdings" w:eastAsia="Times New Roman" w:hAnsi="Wingdings" w:cs="Times New Roman"/>
              </w:rPr>
              <w:t xml:space="preserve"> </w:t>
            </w:r>
            <w:r w:rsidRPr="00100EA2">
              <w:rPr>
                <w:rFonts w:ascii="Wingdings" w:eastAsia="Times New Roman" w:hAnsi="Wingdings" w:cs="Times New Roman"/>
              </w:rPr>
              <w:t>q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86C79" w14:textId="75F8C830" w:rsidR="004845E5" w:rsidRPr="00406901" w:rsidRDefault="00406901" w:rsidP="00406901">
            <w:pPr>
              <w:pStyle w:val="HTMLPreformatted"/>
              <w:spacing w:line="480" w:lineRule="atLeast"/>
              <w:rPr>
                <w:rFonts w:ascii="PMingLiU" w:eastAsia="PMingLiU" w:hAnsi="PMingLiU"/>
                <w:color w:val="202124"/>
                <w:sz w:val="22"/>
                <w:szCs w:val="22"/>
              </w:rPr>
            </w:pPr>
            <w:r w:rsidRPr="00406901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該物業是業主自住的單</w:t>
            </w:r>
            <w:r w:rsidRPr="00406901">
              <w:rPr>
                <w:rFonts w:ascii="PMingLiU" w:eastAsia="PMingLiU" w:hAnsi="PMingLiU" w:cs="Malgun Gothic" w:hint="eastAsia"/>
                <w:color w:val="202124"/>
                <w:sz w:val="22"/>
                <w:szCs w:val="22"/>
                <w:lang w:eastAsia="zh-TW"/>
              </w:rPr>
              <w:t>戶住</w:t>
            </w:r>
            <w:r w:rsidRPr="00406901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 xml:space="preserve">宅 </w:t>
            </w:r>
            <w:r w:rsidR="004845E5" w:rsidRPr="00406901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(</w:t>
            </w:r>
            <w:r w:rsidRPr="00406901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附上兩種形式的業主佔用證明</w:t>
            </w:r>
            <w:r w:rsidRPr="00406901">
              <w:rPr>
                <w:rFonts w:ascii="PMingLiU" w:eastAsia="PMingLiU" w:hAnsi="PMingLiU" w:hint="eastAsia"/>
                <w:color w:val="202124"/>
                <w:sz w:val="22"/>
                <w:szCs w:val="22"/>
                <w:lang w:eastAsia="zh-TW"/>
              </w:rPr>
              <w:t>-</w:t>
            </w:r>
            <w:r w:rsidRPr="00406901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例如水電費，電纜費，駕駛執照，汽車登記證等，以及海沃德市最終許可證的副</w:t>
            </w:r>
            <w:r w:rsidRPr="00406901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本</w:t>
            </w:r>
            <w:r w:rsidR="004845E5" w:rsidRPr="00406901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)</w:t>
            </w:r>
            <w:r w:rsidR="004845E5" w:rsidRPr="00406901">
              <w:rPr>
                <w:rFonts w:ascii="PMingLiU" w:eastAsia="PMingLiU" w:hAnsi="PMingLiU" w:cs="Times New Roman"/>
                <w:sz w:val="22"/>
                <w:szCs w:val="22"/>
              </w:rPr>
              <w:t>  </w:t>
            </w:r>
          </w:p>
        </w:tc>
        <w:tc>
          <w:tcPr>
            <w:tcW w:w="8548" w:type="dxa"/>
            <w:vAlign w:val="center"/>
          </w:tcPr>
          <w:p w14:paraId="6E4564D0" w14:textId="0880932F" w:rsidR="004845E5" w:rsidRPr="00100EA2" w:rsidRDefault="004845E5" w:rsidP="00484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5E5" w:rsidRPr="00100EA2" w14:paraId="4BB5AF45" w14:textId="77777777" w:rsidTr="009C4FB6">
        <w:trPr>
          <w:gridAfter w:val="1"/>
          <w:wAfter w:w="8548" w:type="dxa"/>
          <w:trHeight w:val="90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CA496CF" w14:textId="1EC63820" w:rsidR="004845E5" w:rsidRPr="00100EA2" w:rsidRDefault="004845E5" w:rsidP="004845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Wingdings" w:eastAsia="Times New Roman" w:hAnsi="Wingdings" w:cs="Times New Roman"/>
              </w:rPr>
              <w:t>q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E67739" w14:textId="77777777" w:rsidR="00406901" w:rsidRPr="003F7AC0" w:rsidRDefault="00406901" w:rsidP="00406901">
            <w:pPr>
              <w:pStyle w:val="HTMLPreformatted"/>
              <w:spacing w:line="480" w:lineRule="atLeast"/>
              <w:rPr>
                <w:rFonts w:ascii="PMingLiU" w:eastAsia="PMingLiU" w:hAnsi="PMingLiU"/>
                <w:color w:val="202124"/>
                <w:sz w:val="22"/>
                <w:szCs w:val="22"/>
              </w:rPr>
            </w:pPr>
            <w:r w:rsidRPr="003F7AC0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房租審</w:t>
            </w:r>
            <w:r w:rsidRPr="003F7AC0">
              <w:rPr>
                <w:rFonts w:ascii="PMingLiU" w:eastAsia="PMingLiU" w:hAnsi="PMingLiU" w:cs="Microsoft JhengHei" w:hint="eastAsia"/>
                <w:color w:val="202124"/>
                <w:sz w:val="22"/>
                <w:szCs w:val="22"/>
                <w:lang w:eastAsia="zh-TW"/>
              </w:rPr>
              <w:t>查處提供的信息不正確</w:t>
            </w:r>
            <w:r w:rsidRPr="003F7AC0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。</w:t>
            </w:r>
            <w:r w:rsidRPr="003F7AC0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請提供錯誤的簡短</w:t>
            </w:r>
            <w:r w:rsidRPr="003F7AC0">
              <w:rPr>
                <w:rFonts w:ascii="PMingLiU" w:eastAsia="PMingLiU" w:hAnsi="PMingLiU" w:cs="Malgun Gothic" w:hint="eastAsia"/>
                <w:color w:val="202124"/>
                <w:sz w:val="22"/>
                <w:szCs w:val="22"/>
                <w:lang w:eastAsia="zh-TW"/>
              </w:rPr>
              <w:t>說明，並附上任何支持文檔</w:t>
            </w:r>
            <w:r w:rsidRPr="003F7AC0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：</w:t>
            </w:r>
          </w:p>
          <w:p w14:paraId="713A5505" w14:textId="44388B43" w:rsidR="004845E5" w:rsidRPr="00100EA2" w:rsidRDefault="00406901" w:rsidP="7584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</w:t>
            </w:r>
            <w:r w:rsidR="3D0201C2" w:rsidRPr="75847834">
              <w:rPr>
                <w:rFonts w:ascii="Times New Roman" w:eastAsia="Times New Roman" w:hAnsi="Times New Roman" w:cs="Times New Roman"/>
              </w:rPr>
              <w:t>__________________</w:t>
            </w:r>
            <w:r w:rsidR="064EF0B3" w:rsidRPr="75847834">
              <w:rPr>
                <w:rFonts w:ascii="Times New Roman" w:eastAsia="Times New Roman" w:hAnsi="Times New Roman" w:cs="Times New Roman"/>
              </w:rPr>
              <w:t>_________________</w:t>
            </w:r>
            <w:r w:rsidR="5C0C98BB" w:rsidRPr="75847834">
              <w:rPr>
                <w:rFonts w:ascii="Times New Roman" w:eastAsia="Times New Roman" w:hAnsi="Times New Roman" w:cs="Times New Roman"/>
              </w:rPr>
              <w:t>_____</w:t>
            </w:r>
          </w:p>
          <w:p w14:paraId="65DC8824" w14:textId="242509F3" w:rsidR="004845E5" w:rsidRPr="00100EA2" w:rsidRDefault="004845E5" w:rsidP="00BB49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  <w:r w:rsidR="00D533AD">
              <w:rPr>
                <w:rFonts w:ascii="Times New Roman" w:eastAsia="Times New Roman" w:hAnsi="Times New Roman" w:cs="Times New Roman"/>
              </w:rPr>
              <w:t>______</w:t>
            </w:r>
          </w:p>
          <w:p w14:paraId="585FB980" w14:textId="09A98BED" w:rsidR="004845E5" w:rsidRPr="00100EA2" w:rsidRDefault="004845E5" w:rsidP="00BB49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  <w:r w:rsidR="00D533AD">
              <w:rPr>
                <w:rFonts w:ascii="Times New Roman" w:eastAsia="Times New Roman" w:hAnsi="Times New Roman" w:cs="Times New Roman"/>
              </w:rPr>
              <w:t>______</w:t>
            </w:r>
          </w:p>
          <w:p w14:paraId="6B5C36F8" w14:textId="77777777" w:rsidR="004845E5" w:rsidRPr="00100EA2" w:rsidRDefault="004845E5" w:rsidP="00BB49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411C88E" w14:textId="732FF1A6" w:rsidR="00100EA2" w:rsidRPr="008927A0" w:rsidRDefault="00100EA2" w:rsidP="00100EA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31490F0B" w14:textId="77777777" w:rsidR="00406901" w:rsidRPr="00EE26A7" w:rsidRDefault="00406901" w:rsidP="00406901">
      <w:pPr>
        <w:pStyle w:val="HTMLPreformatted"/>
        <w:spacing w:line="480" w:lineRule="atLeast"/>
        <w:rPr>
          <w:rFonts w:ascii="PMingLiU" w:eastAsia="PMingLiU" w:hAnsi="PMingLiU"/>
          <w:color w:val="202124"/>
          <w:sz w:val="22"/>
          <w:szCs w:val="22"/>
        </w:rPr>
      </w:pPr>
      <w:r w:rsidRPr="00EE26A7">
        <w:rPr>
          <w:rFonts w:ascii="PMingLiU" w:eastAsia="PMingLiU" w:hAnsi="PMingLiU" w:cs="MS Gothic" w:hint="eastAsia"/>
          <w:color w:val="202124"/>
          <w:sz w:val="22"/>
          <w:szCs w:val="22"/>
          <w:lang w:eastAsia="zh-TW"/>
        </w:rPr>
        <w:t>我確認根據加利福尼亞州法律在偽證罪之下的懲罰是，據我所知，我在此處提供的信息是真實且正確的</w:t>
      </w:r>
      <w:r w:rsidRPr="00EE26A7">
        <w:rPr>
          <w:rFonts w:ascii="PMingLiU" w:eastAsia="PMingLiU" w:hAnsi="PMingLiU" w:cs="MS Mincho" w:hint="eastAsia"/>
          <w:color w:val="202124"/>
          <w:sz w:val="22"/>
          <w:szCs w:val="22"/>
          <w:lang w:eastAsia="zh-TW"/>
        </w:rPr>
        <w:t>。</w:t>
      </w:r>
    </w:p>
    <w:p w14:paraId="5AD2F6A8" w14:textId="77777777" w:rsidR="00406901" w:rsidRDefault="00406901" w:rsidP="00406901">
      <w:pPr>
        <w:pStyle w:val="HTMLPreformatted"/>
        <w:spacing w:line="480" w:lineRule="atLeast"/>
        <w:rPr>
          <w:rFonts w:ascii="PMingLiU" w:eastAsia="PMingLiU" w:hAnsi="PMingLiU" w:cs="Arial"/>
          <w:sz w:val="22"/>
          <w:szCs w:val="22"/>
        </w:rPr>
      </w:pPr>
      <w:r w:rsidRPr="00EE26A7">
        <w:rPr>
          <w:rFonts w:ascii="PMingLiU" w:eastAsia="PMingLiU" w:hAnsi="PMingLiU" w:cs="MS Gothic" w:hint="eastAsia"/>
          <w:color w:val="202124"/>
          <w:sz w:val="22"/>
          <w:szCs w:val="22"/>
          <w:lang w:eastAsia="zh-TW"/>
        </w:rPr>
        <w:t>所有者</w:t>
      </w:r>
      <w:r w:rsidRPr="00EE26A7">
        <w:rPr>
          <w:rFonts w:ascii="PMingLiU" w:eastAsia="PMingLiU" w:hAnsi="PMingLiU" w:hint="eastAsia"/>
          <w:color w:val="202124"/>
          <w:sz w:val="22"/>
          <w:szCs w:val="22"/>
          <w:lang w:eastAsia="zh-TW"/>
        </w:rPr>
        <w:t>/</w:t>
      </w:r>
      <w:r w:rsidRPr="00EE26A7">
        <w:rPr>
          <w:rFonts w:ascii="PMingLiU" w:eastAsia="PMingLiU" w:hAnsi="PMingLiU" w:cs="MS Gothic" w:hint="eastAsia"/>
          <w:color w:val="202124"/>
          <w:sz w:val="22"/>
          <w:szCs w:val="22"/>
          <w:lang w:eastAsia="zh-TW"/>
        </w:rPr>
        <w:t>代理商名稱</w:t>
      </w:r>
      <w:r w:rsidRPr="00EE26A7">
        <w:rPr>
          <w:rFonts w:ascii="PMingLiU" w:eastAsia="PMingLiU" w:hAnsi="PMingLiU" w:cs="MS Mincho" w:hint="eastAsia"/>
          <w:color w:val="202124"/>
          <w:sz w:val="22"/>
          <w:szCs w:val="22"/>
          <w:lang w:eastAsia="zh-TW"/>
        </w:rPr>
        <w:t>：</w:t>
      </w:r>
      <w:r w:rsidRPr="00EE26A7">
        <w:rPr>
          <w:rFonts w:ascii="PMingLiU" w:eastAsia="PMingLiU" w:hAnsi="PMingLiU" w:cs="Arial"/>
          <w:sz w:val="22"/>
          <w:szCs w:val="22"/>
        </w:rPr>
        <w:t xml:space="preserve">_____________________________________________ </w:t>
      </w:r>
    </w:p>
    <w:p w14:paraId="6A4D66D1" w14:textId="77777777" w:rsidR="00406901" w:rsidRPr="00EE26A7" w:rsidRDefault="00406901" w:rsidP="00406901">
      <w:pPr>
        <w:pStyle w:val="HTMLPreformatted"/>
        <w:spacing w:line="480" w:lineRule="atLeast"/>
        <w:rPr>
          <w:rFonts w:ascii="PMingLiU" w:eastAsia="PMingLiU" w:hAnsi="PMingLiU"/>
          <w:color w:val="202124"/>
          <w:sz w:val="22"/>
          <w:szCs w:val="22"/>
        </w:rPr>
      </w:pPr>
      <w:r w:rsidRPr="00EE26A7">
        <w:rPr>
          <w:rFonts w:ascii="PMingLiU" w:eastAsia="PMingLiU" w:hAnsi="PMingLiU" w:cs="MS Gothic" w:hint="eastAsia"/>
          <w:color w:val="202124"/>
          <w:sz w:val="22"/>
          <w:szCs w:val="22"/>
          <w:lang w:eastAsia="zh-TW"/>
        </w:rPr>
        <w:t>簽名</w:t>
      </w:r>
      <w:r w:rsidRPr="00EE26A7">
        <w:rPr>
          <w:rFonts w:ascii="PMingLiU" w:eastAsia="PMingLiU" w:hAnsi="PMingLiU" w:cs="MS Mincho" w:hint="eastAsia"/>
          <w:color w:val="202124"/>
          <w:sz w:val="22"/>
          <w:szCs w:val="22"/>
          <w:lang w:eastAsia="zh-TW"/>
        </w:rPr>
        <w:t>：</w:t>
      </w:r>
      <w:r w:rsidRPr="00EE26A7">
        <w:rPr>
          <w:rFonts w:ascii="PMingLiU" w:eastAsia="PMingLiU" w:hAnsi="PMingLiU" w:cs="Arial"/>
          <w:sz w:val="22"/>
          <w:szCs w:val="22"/>
        </w:rPr>
        <w:t>_____________________________________________________</w:t>
      </w:r>
      <w:r w:rsidRPr="00EE26A7">
        <w:rPr>
          <w:rFonts w:ascii="PMingLiU" w:eastAsia="PMingLiU" w:hAnsi="PMingLiU" w:cs="Arial"/>
          <w:sz w:val="22"/>
          <w:szCs w:val="22"/>
        </w:rPr>
        <w:tab/>
      </w:r>
      <w:r w:rsidRPr="00EE26A7">
        <w:rPr>
          <w:rFonts w:ascii="PMingLiU" w:eastAsia="PMingLiU" w:hAnsi="PMingLiU" w:cs="MS Gothic" w:hint="eastAsia"/>
          <w:color w:val="202124"/>
          <w:sz w:val="22"/>
          <w:szCs w:val="22"/>
          <w:lang w:eastAsia="zh-TW"/>
        </w:rPr>
        <w:t>日</w:t>
      </w:r>
      <w:r w:rsidRPr="00EE26A7">
        <w:rPr>
          <w:rFonts w:ascii="PMingLiU" w:eastAsia="PMingLiU" w:hAnsi="PMingLiU" w:cs="MS Mincho" w:hint="eastAsia"/>
          <w:color w:val="202124"/>
          <w:sz w:val="22"/>
          <w:szCs w:val="22"/>
          <w:lang w:eastAsia="zh-TW"/>
        </w:rPr>
        <w:t>期</w:t>
      </w:r>
      <w:r w:rsidRPr="00EE26A7">
        <w:rPr>
          <w:rFonts w:ascii="PMingLiU" w:eastAsia="PMingLiU" w:hAnsi="PMingLiU" w:cs="Arial"/>
          <w:sz w:val="22"/>
          <w:szCs w:val="22"/>
        </w:rPr>
        <w:t>__________________ </w:t>
      </w:r>
    </w:p>
    <w:p w14:paraId="37188788" w14:textId="5A776420" w:rsidR="36B90A86" w:rsidRDefault="36B90A86" w:rsidP="00406901">
      <w:pPr>
        <w:spacing w:after="0" w:line="240" w:lineRule="auto"/>
        <w:textAlignment w:val="baseline"/>
        <w:rPr>
          <w:rFonts w:ascii="Calibri" w:eastAsia="Calibri" w:hAnsi="Calibri" w:cs="Calibri"/>
        </w:rPr>
      </w:pPr>
    </w:p>
    <w:sectPr w:rsidR="36B90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530B" w14:textId="77777777" w:rsidR="00A34CEB" w:rsidRDefault="00A34CEB" w:rsidP="00100EA2">
      <w:pPr>
        <w:spacing w:after="0" w:line="240" w:lineRule="auto"/>
      </w:pPr>
      <w:r>
        <w:separator/>
      </w:r>
    </w:p>
  </w:endnote>
  <w:endnote w:type="continuationSeparator" w:id="0">
    <w:p w14:paraId="3ABA75ED" w14:textId="77777777" w:rsidR="00A34CEB" w:rsidRDefault="00A34CEB" w:rsidP="001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26B62" w14:textId="77777777" w:rsidR="00406901" w:rsidRDefault="00406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779E" w14:textId="77777777" w:rsidR="007F5B65" w:rsidRDefault="007F5B65" w:rsidP="001673FC">
    <w:pPr>
      <w:spacing w:after="0" w:line="240" w:lineRule="auto"/>
      <w:rPr>
        <w:rFonts w:ascii="Calibri" w:eastAsia="Calibri" w:hAnsi="Calibri" w:cs="Calibri"/>
        <w:color w:val="000000" w:themeColor="text1"/>
        <w:sz w:val="18"/>
        <w:szCs w:val="18"/>
      </w:rPr>
    </w:pPr>
    <w:r w:rsidRPr="381E7E76">
      <w:rPr>
        <w:rFonts w:ascii="Calibri" w:eastAsia="Calibri" w:hAnsi="Calibri" w:cs="Calibri"/>
        <w:color w:val="000000" w:themeColor="text1"/>
        <w:sz w:val="18"/>
        <w:szCs w:val="18"/>
      </w:rPr>
      <w:t xml:space="preserve">Este </w:t>
    </w:r>
    <w:proofErr w:type="spellStart"/>
    <w:r w:rsidRPr="381E7E76">
      <w:rPr>
        <w:rFonts w:ascii="Calibri" w:eastAsia="Calibri" w:hAnsi="Calibri" w:cs="Calibri"/>
        <w:color w:val="000000" w:themeColor="text1"/>
        <w:sz w:val="18"/>
        <w:szCs w:val="18"/>
      </w:rPr>
      <w:t>formulario</w:t>
    </w:r>
    <w:proofErr w:type="spellEnd"/>
    <w:r w:rsidRPr="381E7E76">
      <w:rPr>
        <w:rFonts w:ascii="Calibri" w:eastAsia="Calibri" w:hAnsi="Calibri" w:cs="Calibri"/>
        <w:color w:val="000000" w:themeColor="text1"/>
        <w:sz w:val="18"/>
        <w:szCs w:val="18"/>
      </w:rPr>
      <w:t xml:space="preserve"> </w:t>
    </w:r>
    <w:proofErr w:type="spellStart"/>
    <w:r w:rsidRPr="381E7E76">
      <w:rPr>
        <w:rFonts w:ascii="Calibri" w:eastAsia="Calibri" w:hAnsi="Calibri" w:cs="Calibri"/>
        <w:color w:val="000000" w:themeColor="text1"/>
        <w:sz w:val="18"/>
        <w:szCs w:val="18"/>
      </w:rPr>
      <w:t>está</w:t>
    </w:r>
    <w:proofErr w:type="spellEnd"/>
    <w:r w:rsidRPr="381E7E76">
      <w:rPr>
        <w:rFonts w:ascii="Calibri" w:eastAsia="Calibri" w:hAnsi="Calibri" w:cs="Calibri"/>
        <w:color w:val="000000" w:themeColor="text1"/>
        <w:sz w:val="18"/>
        <w:szCs w:val="18"/>
      </w:rPr>
      <w:t xml:space="preserve"> disponible </w:t>
    </w:r>
    <w:proofErr w:type="spellStart"/>
    <w:r w:rsidRPr="381E7E76">
      <w:rPr>
        <w:rFonts w:ascii="Calibri" w:eastAsia="Calibri" w:hAnsi="Calibri" w:cs="Calibri"/>
        <w:color w:val="000000" w:themeColor="text1"/>
        <w:sz w:val="18"/>
        <w:szCs w:val="18"/>
      </w:rPr>
      <w:t>en</w:t>
    </w:r>
    <w:proofErr w:type="spellEnd"/>
    <w:r w:rsidRPr="381E7E76">
      <w:rPr>
        <w:rFonts w:ascii="Calibri" w:eastAsia="Calibri" w:hAnsi="Calibri" w:cs="Calibri"/>
        <w:color w:val="000000" w:themeColor="text1"/>
        <w:sz w:val="18"/>
        <w:szCs w:val="18"/>
      </w:rPr>
      <w:t xml:space="preserve"> </w:t>
    </w:r>
    <w:proofErr w:type="spellStart"/>
    <w:r w:rsidRPr="381E7E76">
      <w:rPr>
        <w:rFonts w:ascii="Calibri" w:eastAsia="Calibri" w:hAnsi="Calibri" w:cs="Calibri"/>
        <w:color w:val="000000" w:themeColor="text1"/>
        <w:sz w:val="18"/>
        <w:szCs w:val="18"/>
      </w:rPr>
      <w:t>español</w:t>
    </w:r>
    <w:proofErr w:type="spellEnd"/>
    <w:r w:rsidRPr="381E7E76">
      <w:rPr>
        <w:rFonts w:ascii="Calibri" w:eastAsia="Calibri" w:hAnsi="Calibri" w:cs="Calibri"/>
        <w:color w:val="000000" w:themeColor="text1"/>
        <w:sz w:val="18"/>
        <w:szCs w:val="18"/>
      </w:rPr>
      <w:t xml:space="preserve"> </w:t>
    </w:r>
    <w:proofErr w:type="spellStart"/>
    <w:r w:rsidRPr="381E7E76">
      <w:rPr>
        <w:rFonts w:ascii="Calibri" w:eastAsia="Calibri" w:hAnsi="Calibri" w:cs="Calibri"/>
        <w:color w:val="000000" w:themeColor="text1"/>
        <w:sz w:val="18"/>
        <w:szCs w:val="18"/>
      </w:rPr>
      <w:t>en</w:t>
    </w:r>
    <w:proofErr w:type="spellEnd"/>
    <w:r w:rsidRPr="381E7E76">
      <w:rPr>
        <w:rFonts w:ascii="Calibri" w:eastAsia="Calibri" w:hAnsi="Calibri" w:cs="Calibri"/>
        <w:color w:val="000000" w:themeColor="text1"/>
        <w:sz w:val="18"/>
        <w:szCs w:val="18"/>
      </w:rPr>
      <w:t xml:space="preserve"> </w:t>
    </w:r>
    <w:proofErr w:type="spellStart"/>
    <w:r w:rsidRPr="381E7E76">
      <w:rPr>
        <w:rFonts w:ascii="Calibri" w:eastAsia="Calibri" w:hAnsi="Calibri" w:cs="Calibri"/>
        <w:color w:val="000000" w:themeColor="text1"/>
        <w:sz w:val="18"/>
        <w:szCs w:val="18"/>
      </w:rPr>
      <w:t>nuestra</w:t>
    </w:r>
    <w:proofErr w:type="spellEnd"/>
    <w:r w:rsidRPr="381E7E76">
      <w:rPr>
        <w:rFonts w:ascii="Calibri" w:eastAsia="Calibri" w:hAnsi="Calibri" w:cs="Calibri"/>
        <w:color w:val="000000" w:themeColor="text1"/>
        <w:sz w:val="18"/>
        <w:szCs w:val="18"/>
      </w:rPr>
      <w:t xml:space="preserve"> </w:t>
    </w:r>
    <w:proofErr w:type="spellStart"/>
    <w:r w:rsidRPr="381E7E76">
      <w:rPr>
        <w:rFonts w:ascii="Calibri" w:eastAsia="Calibri" w:hAnsi="Calibri" w:cs="Calibri"/>
        <w:color w:val="000000" w:themeColor="text1"/>
        <w:sz w:val="18"/>
        <w:szCs w:val="18"/>
      </w:rPr>
      <w:t>oficina</w:t>
    </w:r>
    <w:proofErr w:type="spellEnd"/>
    <w:r w:rsidRPr="381E7E76">
      <w:rPr>
        <w:rFonts w:ascii="Calibri" w:eastAsia="Calibri" w:hAnsi="Calibri" w:cs="Calibri"/>
        <w:color w:val="000000" w:themeColor="text1"/>
        <w:sz w:val="18"/>
        <w:szCs w:val="18"/>
      </w:rPr>
      <w:t xml:space="preserve"> y </w:t>
    </w:r>
    <w:proofErr w:type="spellStart"/>
    <w:r w:rsidRPr="381E7E76">
      <w:rPr>
        <w:rFonts w:ascii="Calibri" w:eastAsia="Calibri" w:hAnsi="Calibri" w:cs="Calibri"/>
        <w:color w:val="000000" w:themeColor="text1"/>
        <w:sz w:val="18"/>
        <w:szCs w:val="18"/>
      </w:rPr>
      <w:t>en</w:t>
    </w:r>
    <w:proofErr w:type="spellEnd"/>
    <w:r w:rsidRPr="381E7E76">
      <w:rPr>
        <w:rFonts w:ascii="Calibri" w:eastAsia="Calibri" w:hAnsi="Calibri" w:cs="Calibri"/>
        <w:color w:val="000000" w:themeColor="text1"/>
        <w:sz w:val="18"/>
        <w:szCs w:val="18"/>
      </w:rPr>
      <w:t xml:space="preserve"> </w:t>
    </w:r>
    <w:proofErr w:type="spellStart"/>
    <w:r w:rsidRPr="381E7E76">
      <w:rPr>
        <w:rFonts w:ascii="Calibri" w:eastAsia="Calibri" w:hAnsi="Calibri" w:cs="Calibri"/>
        <w:color w:val="000000" w:themeColor="text1"/>
        <w:sz w:val="18"/>
        <w:szCs w:val="18"/>
      </w:rPr>
      <w:t>nuestro</w:t>
    </w:r>
    <w:proofErr w:type="spellEnd"/>
    <w:r w:rsidRPr="381E7E76">
      <w:rPr>
        <w:rFonts w:ascii="Calibri" w:eastAsia="Calibri" w:hAnsi="Calibri" w:cs="Calibri"/>
        <w:color w:val="000000" w:themeColor="text1"/>
        <w:sz w:val="18"/>
        <w:szCs w:val="18"/>
      </w:rPr>
      <w:t xml:space="preserve"> sitio web: </w:t>
    </w:r>
    <w:hyperlink r:id="rId1">
      <w:r w:rsidRPr="381E7E76">
        <w:rPr>
          <w:rStyle w:val="Hyperlink"/>
          <w:rFonts w:ascii="Calibri" w:eastAsia="Calibri" w:hAnsi="Calibri" w:cs="Calibri"/>
          <w:color w:val="0563C1"/>
          <w:sz w:val="18"/>
          <w:szCs w:val="18"/>
        </w:rPr>
        <w:t>www.hayward-ca.gov/housing</w:t>
      </w:r>
    </w:hyperlink>
  </w:p>
  <w:p w14:paraId="47EF4C19" w14:textId="2A62BA1C" w:rsidR="007F5B65" w:rsidRPr="007F5B65" w:rsidRDefault="007F5B65" w:rsidP="007F5B65">
    <w:pPr>
      <w:rPr>
        <w:rFonts w:ascii="Calibri" w:eastAsia="Calibri" w:hAnsi="Calibri" w:cs="Calibri"/>
        <w:color w:val="000000" w:themeColor="text1"/>
        <w:sz w:val="18"/>
        <w:szCs w:val="18"/>
      </w:rPr>
    </w:pPr>
    <w:r w:rsidRPr="381E7E76">
      <w:rPr>
        <w:rFonts w:ascii="Calibri" w:eastAsia="Calibri" w:hAnsi="Calibri" w:cs="Calibri"/>
        <w:color w:val="000000" w:themeColor="text1"/>
        <w:sz w:val="18"/>
        <w:szCs w:val="18"/>
      </w:rPr>
      <w:t xml:space="preserve"> </w:t>
    </w:r>
    <w:r w:rsidRPr="381E7E76">
      <w:rPr>
        <w:rFonts w:ascii="MS Gothic" w:eastAsia="MS Gothic" w:hAnsi="MS Gothic" w:cs="MS Gothic" w:hint="eastAsia"/>
        <w:color w:val="000000" w:themeColor="text1"/>
        <w:sz w:val="18"/>
        <w:szCs w:val="18"/>
      </w:rPr>
      <w:t>可以在我們的辦公室和網站上以西班牙語獲取此表格：</w:t>
    </w:r>
    <w:hyperlink r:id="rId2">
      <w:r w:rsidRPr="381E7E76">
        <w:rPr>
          <w:rStyle w:val="Hyperlink"/>
          <w:rFonts w:ascii="Calibri" w:eastAsia="Calibri" w:hAnsi="Calibri" w:cs="Calibri"/>
          <w:color w:val="0563C1"/>
          <w:sz w:val="18"/>
          <w:szCs w:val="18"/>
        </w:rPr>
        <w:t>www.hayward-ca.gov/housing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B3D7" w14:textId="77777777" w:rsidR="00406901" w:rsidRDefault="00406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05AA1" w14:textId="77777777" w:rsidR="00A34CEB" w:rsidRDefault="00A34CEB" w:rsidP="00100EA2">
      <w:pPr>
        <w:spacing w:after="0" w:line="240" w:lineRule="auto"/>
      </w:pPr>
      <w:r>
        <w:separator/>
      </w:r>
    </w:p>
  </w:footnote>
  <w:footnote w:type="continuationSeparator" w:id="0">
    <w:p w14:paraId="1314255F" w14:textId="77777777" w:rsidR="00A34CEB" w:rsidRDefault="00A34CEB" w:rsidP="0010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476D" w14:textId="77777777" w:rsidR="00406901" w:rsidRDefault="00406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52914" w14:textId="77777777" w:rsidR="00406901" w:rsidRPr="001673FC" w:rsidRDefault="00406901" w:rsidP="00406901">
    <w:pPr>
      <w:spacing w:after="0" w:line="240" w:lineRule="auto"/>
      <w:jc w:val="right"/>
      <w:textAlignment w:val="baseline"/>
      <w:rPr>
        <w:rFonts w:ascii="Cambria" w:eastAsia="Times New Roman" w:hAnsi="Cambria" w:cs="Arial"/>
      </w:rPr>
    </w:pPr>
    <w:r w:rsidRPr="00EE26A7">
      <w:rPr>
        <w:rFonts w:ascii="PMingLiU" w:hAnsi="PMingLiU" w:cs="MS Gothic" w:hint="eastAsia"/>
        <w:color w:val="202124"/>
        <w:lang w:eastAsia="zh-TW"/>
      </w:rPr>
      <w:t>帳</w:t>
    </w:r>
    <w:r w:rsidRPr="00EE26A7">
      <w:rPr>
        <w:rFonts w:ascii="PMingLiU" w:hAnsi="PMingLiU" w:cs="Malgun Gothic" w:hint="eastAsia"/>
        <w:color w:val="202124"/>
        <w:lang w:eastAsia="zh-TW"/>
      </w:rPr>
      <w:t>戶</w:t>
    </w:r>
    <w:r w:rsidRPr="00EE26A7">
      <w:rPr>
        <w:rFonts w:ascii="Times New Roman" w:hAnsi="Times New Roman" w:cs="Times New Roman"/>
        <w:color w:val="202124"/>
        <w:lang w:eastAsia="zh-TW"/>
      </w:rPr>
      <w:t>ID</w:t>
    </w:r>
    <w:r w:rsidRPr="001673FC">
      <w:rPr>
        <w:rFonts w:ascii="Cambria" w:hAnsi="Cambria" w:cs="Arial"/>
        <w:noProof/>
      </w:rPr>
      <w:t xml:space="preserve"> </w:t>
    </w:r>
    <w:r w:rsidRPr="001673FC">
      <w:rPr>
        <w:rFonts w:ascii="Cambria" w:hAnsi="Cambria" w:cs="Arial"/>
        <w:noProof/>
      </w:rPr>
      <w:drawing>
        <wp:anchor distT="0" distB="0" distL="114300" distR="114300" simplePos="0" relativeHeight="251659264" behindDoc="1" locked="0" layoutInCell="1" allowOverlap="1" wp14:anchorId="4E21F300" wp14:editId="07741C59">
          <wp:simplePos x="0" y="0"/>
          <wp:positionH relativeFrom="margin">
            <wp:posOffset>-36423</wp:posOffset>
          </wp:positionH>
          <wp:positionV relativeFrom="paragraph">
            <wp:posOffset>-150266</wp:posOffset>
          </wp:positionV>
          <wp:extent cx="2274570" cy="512445"/>
          <wp:effectExtent l="0" t="0" r="0" b="1905"/>
          <wp:wrapTight wrapText="bothSides">
            <wp:wrapPolygon edited="0">
              <wp:start x="0" y="0"/>
              <wp:lineTo x="0" y="20877"/>
              <wp:lineTo x="21347" y="20877"/>
              <wp:lineTo x="21347" y="0"/>
              <wp:lineTo x="0" y="0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Horizontal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3FC">
      <w:rPr>
        <w:rFonts w:ascii="Cambria" w:eastAsia="Times New Roman" w:hAnsi="Cambria" w:cs="Arial"/>
      </w:rPr>
      <w:t>:</w:t>
    </w:r>
    <w:r>
      <w:rPr>
        <w:rFonts w:ascii="Cambria" w:eastAsia="Times New Roman" w:hAnsi="Cambria" w:cs="Arial"/>
      </w:rPr>
      <w:t>__</w:t>
    </w:r>
    <w:r w:rsidRPr="001673FC">
      <w:rPr>
        <w:rFonts w:ascii="Cambria" w:eastAsia="Times New Roman" w:hAnsi="Cambria" w:cs="Arial"/>
      </w:rPr>
      <w:t>____________________</w:t>
    </w:r>
  </w:p>
  <w:p w14:paraId="1B9940F8" w14:textId="146C0BA3" w:rsidR="007F5B65" w:rsidRPr="00406901" w:rsidRDefault="00406901" w:rsidP="00406901">
    <w:pPr>
      <w:pStyle w:val="HTMLPreformatted"/>
      <w:spacing w:line="480" w:lineRule="atLeast"/>
      <w:rPr>
        <w:color w:val="202124"/>
        <w:sz w:val="24"/>
        <w:szCs w:val="24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</w:t>
    </w:r>
    <w:r w:rsidRPr="00EE26A7">
      <w:rPr>
        <w:rFonts w:ascii="PMingLiU" w:eastAsia="PMingLiU" w:hAnsi="PMingLiU" w:cs="MS Gothic" w:hint="eastAsia"/>
        <w:color w:val="202124"/>
        <w:sz w:val="22"/>
        <w:szCs w:val="22"/>
        <w:lang w:eastAsia="zh-TW"/>
      </w:rPr>
      <w:t>賬單編</w:t>
    </w:r>
    <w:r w:rsidRPr="00EE26A7">
      <w:rPr>
        <w:rFonts w:ascii="PMingLiU" w:eastAsia="PMingLiU" w:hAnsi="PMingLiU" w:cs="MS Mincho" w:hint="eastAsia"/>
        <w:color w:val="202124"/>
        <w:sz w:val="22"/>
        <w:szCs w:val="22"/>
        <w:lang w:eastAsia="zh-TW"/>
      </w:rPr>
      <w:t>號</w:t>
    </w:r>
    <w:r w:rsidRPr="001673FC">
      <w:rPr>
        <w:rFonts w:ascii="Cambria" w:hAnsi="Cambria" w:cs="Arial"/>
      </w:rPr>
      <w:t>:</w:t>
    </w:r>
    <w:r>
      <w:rPr>
        <w:rFonts w:ascii="Cambria" w:hAnsi="Cambria" w:cs="Arial"/>
      </w:rPr>
      <w:t xml:space="preserve"> __</w:t>
    </w:r>
    <w:r w:rsidRPr="001673FC">
      <w:rPr>
        <w:rFonts w:ascii="Cambria" w:hAnsi="Cambria" w:cs="Arial"/>
      </w:rPr>
      <w:t>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837F" w14:textId="77777777" w:rsidR="00406901" w:rsidRDefault="00406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A2"/>
    <w:rsid w:val="00086F56"/>
    <w:rsid w:val="00100EA2"/>
    <w:rsid w:val="001673FC"/>
    <w:rsid w:val="001C06D2"/>
    <w:rsid w:val="001C3B35"/>
    <w:rsid w:val="00294CAB"/>
    <w:rsid w:val="00406901"/>
    <w:rsid w:val="004845E5"/>
    <w:rsid w:val="005E30C3"/>
    <w:rsid w:val="006269B8"/>
    <w:rsid w:val="006F3312"/>
    <w:rsid w:val="00751BF6"/>
    <w:rsid w:val="00771B7D"/>
    <w:rsid w:val="007B57F9"/>
    <w:rsid w:val="007F5B65"/>
    <w:rsid w:val="008446AA"/>
    <w:rsid w:val="008828A6"/>
    <w:rsid w:val="008927A0"/>
    <w:rsid w:val="008C51C1"/>
    <w:rsid w:val="00952E08"/>
    <w:rsid w:val="009C4FB6"/>
    <w:rsid w:val="00A34CEB"/>
    <w:rsid w:val="00A43DFC"/>
    <w:rsid w:val="00A85350"/>
    <w:rsid w:val="00B8529A"/>
    <w:rsid w:val="00BB49AC"/>
    <w:rsid w:val="00BF5480"/>
    <w:rsid w:val="00C2590B"/>
    <w:rsid w:val="00D533AD"/>
    <w:rsid w:val="00DB4970"/>
    <w:rsid w:val="00E66358"/>
    <w:rsid w:val="00F07B89"/>
    <w:rsid w:val="00FF0E03"/>
    <w:rsid w:val="061B7B05"/>
    <w:rsid w:val="0624570C"/>
    <w:rsid w:val="064EF0B3"/>
    <w:rsid w:val="36B90A86"/>
    <w:rsid w:val="381E7E76"/>
    <w:rsid w:val="3D0201C2"/>
    <w:rsid w:val="46B71BD9"/>
    <w:rsid w:val="4BEDB8F2"/>
    <w:rsid w:val="53A82578"/>
    <w:rsid w:val="557F51E3"/>
    <w:rsid w:val="5C0C98BB"/>
    <w:rsid w:val="7067D1F4"/>
    <w:rsid w:val="7393A402"/>
    <w:rsid w:val="758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A7B9F"/>
  <w15:chartTrackingRefBased/>
  <w15:docId w15:val="{4E606C01-7643-47F4-815E-DC9C4DAF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0EA2"/>
  </w:style>
  <w:style w:type="character" w:customStyle="1" w:styleId="eop">
    <w:name w:val="eop"/>
    <w:basedOn w:val="DefaultParagraphFont"/>
    <w:rsid w:val="00100EA2"/>
  </w:style>
  <w:style w:type="character" w:customStyle="1" w:styleId="spellingerror">
    <w:name w:val="spellingerror"/>
    <w:basedOn w:val="DefaultParagraphFont"/>
    <w:rsid w:val="00100EA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65"/>
  </w:style>
  <w:style w:type="paragraph" w:styleId="Footer">
    <w:name w:val="footer"/>
    <w:basedOn w:val="Normal"/>
    <w:link w:val="FooterChar"/>
    <w:uiPriority w:val="99"/>
    <w:unhideWhenUsed/>
    <w:rsid w:val="007F5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65"/>
  </w:style>
  <w:style w:type="paragraph" w:styleId="HTMLPreformatted">
    <w:name w:val="HTML Preformatted"/>
    <w:basedOn w:val="Normal"/>
    <w:link w:val="HTMLPreformattedChar"/>
    <w:uiPriority w:val="99"/>
    <w:unhideWhenUsed/>
    <w:rsid w:val="009C4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4F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yward-ca.gov/housing" TargetMode="External"/><Relationship Id="rId1" Type="http://schemas.openxmlformats.org/officeDocument/2006/relationships/hyperlink" Target="http://www.hayward-ca.gov/hous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B44302C90424DB359DF30ED5DBCB0" ma:contentTypeVersion="12" ma:contentTypeDescription="Create a new document." ma:contentTypeScope="" ma:versionID="d8e6d723c804a6b1a1421f7486257cd2">
  <xsd:schema xmlns:xsd="http://www.w3.org/2001/XMLSchema" xmlns:xs="http://www.w3.org/2001/XMLSchema" xmlns:p="http://schemas.microsoft.com/office/2006/metadata/properties" xmlns:ns2="af296877-43b0-42b4-92a2-fd2dd49d9516" xmlns:ns3="102693ea-ce0d-4dd3-8ba6-91c6a428e148" targetNamespace="http://schemas.microsoft.com/office/2006/metadata/properties" ma:root="true" ma:fieldsID="be399f353cf9277fe3d39830426e5a15" ns2:_="" ns3:_="">
    <xsd:import namespace="af296877-43b0-42b4-92a2-fd2dd49d9516"/>
    <xsd:import namespace="102693ea-ce0d-4dd3-8ba6-91c6a428e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96877-43b0-42b4-92a2-fd2dd49d9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93ea-ce0d-4dd3-8ba6-91c6a428e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84F4D-D09F-44A0-8CF8-24D2AB7AA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0B908-4A0A-4576-A8BB-3FE564F6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96877-43b0-42b4-92a2-fd2dd49d9516"/>
    <ds:schemaRef ds:uri="102693ea-ce0d-4dd3-8ba6-91c6a428e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B8771-6D66-407E-BE9D-58DEAC2173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1285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Gomez</dc:creator>
  <cp:keywords/>
  <dc:description/>
  <cp:lastModifiedBy>Amy Cole</cp:lastModifiedBy>
  <cp:revision>4</cp:revision>
  <dcterms:created xsi:type="dcterms:W3CDTF">2020-12-04T21:46:00Z</dcterms:created>
  <dcterms:modified xsi:type="dcterms:W3CDTF">2021-01-08T01:18:00Z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0x010100C70B44302C90424DB359DF30ED5DBCB0</vt:lpwstr>
  </property>
</Properties>
</file>